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8A14" w14:textId="14C15E27" w:rsidR="00D149EE" w:rsidRPr="000309F8" w:rsidRDefault="00D149EE" w:rsidP="000309F8">
      <w:pPr>
        <w:spacing w:after="450" w:line="240" w:lineRule="auto"/>
        <w:jc w:val="center"/>
        <w:outlineLvl w:val="1"/>
        <w:rPr>
          <w:rFonts w:ascii="inherit" w:eastAsia="Times New Roman" w:hAnsi="inherit" w:cs="Segoe UI"/>
          <w:b/>
          <w:bCs/>
          <w:color w:val="3B4255"/>
          <w:sz w:val="40"/>
          <w:szCs w:val="40"/>
          <w:lang w:eastAsia="ru-RU"/>
        </w:rPr>
      </w:pPr>
      <w:r w:rsidRPr="000309F8">
        <w:rPr>
          <w:rFonts w:ascii="inherit" w:eastAsia="Times New Roman" w:hAnsi="inherit" w:cs="Segoe UI"/>
          <w:b/>
          <w:bCs/>
          <w:color w:val="3B4255"/>
          <w:sz w:val="40"/>
          <w:szCs w:val="40"/>
          <w:lang w:eastAsia="ru-RU"/>
        </w:rPr>
        <w:t>Госу</w:t>
      </w:r>
      <w:bookmarkStart w:id="0" w:name="_GoBack"/>
      <w:bookmarkEnd w:id="0"/>
      <w:r w:rsidRPr="000309F8">
        <w:rPr>
          <w:rFonts w:ascii="inherit" w:eastAsia="Times New Roman" w:hAnsi="inherit" w:cs="Segoe UI"/>
          <w:b/>
          <w:bCs/>
          <w:color w:val="3B4255"/>
          <w:sz w:val="40"/>
          <w:szCs w:val="40"/>
          <w:lang w:eastAsia="ru-RU"/>
        </w:rPr>
        <w:t>дарственные информационные ресурсы</w:t>
      </w:r>
      <w:r w:rsidRPr="000309F8">
        <w:rPr>
          <w:rFonts w:ascii="Roboto" w:eastAsia="Times New Roman" w:hAnsi="Roboto" w:cs="Segoe UI"/>
          <w:b/>
          <w:color w:val="212529"/>
          <w:sz w:val="40"/>
          <w:szCs w:val="40"/>
          <w:lang w:eastAsia="ru-RU"/>
        </w:rPr>
        <w:fldChar w:fldCharType="begin"/>
      </w:r>
      <w:r w:rsidRPr="000309F8">
        <w:rPr>
          <w:rFonts w:ascii="Roboto" w:eastAsia="Times New Roman" w:hAnsi="Roboto" w:cs="Segoe UI"/>
          <w:b/>
          <w:color w:val="212529"/>
          <w:sz w:val="40"/>
          <w:szCs w:val="40"/>
          <w:lang w:eastAsia="ru-RU"/>
        </w:rPr>
        <w:instrText xml:space="preserve"> HYPERLINK "http://kremlin.ru/" \t "_blank" </w:instrText>
      </w:r>
      <w:r w:rsidRPr="000309F8">
        <w:rPr>
          <w:rFonts w:ascii="Roboto" w:eastAsia="Times New Roman" w:hAnsi="Roboto" w:cs="Segoe UI"/>
          <w:b/>
          <w:color w:val="212529"/>
          <w:sz w:val="40"/>
          <w:szCs w:val="40"/>
          <w:lang w:eastAsia="ru-RU"/>
        </w:rPr>
        <w:fldChar w:fldCharType="separate"/>
      </w:r>
    </w:p>
    <w:p w14:paraId="447012EF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САЙТ ПРЕЗИДЕНТА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br/>
        <w:t>РОССИЙСКОЙ ФЕДЕРАЦИИ</w:t>
      </w:r>
    </w:p>
    <w:p w14:paraId="1A93236F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KREMLIN.RU</w:t>
      </w:r>
    </w:p>
    <w:p w14:paraId="6ADD457F" w14:textId="4914B8BA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"http://government.ru/"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45C00449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ПРАВИТЕЛЬСТВО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br/>
        <w:t>РОССИЙСКОЙ ФЕДЕРАЦИИ</w:t>
      </w:r>
    </w:p>
    <w:p w14:paraId="727134C4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GOVERNMENT.RU</w:t>
      </w:r>
    </w:p>
    <w:p w14:paraId="7B377D40" w14:textId="451B72ED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"http://council.gov.ru/"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1ACCF943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СОВЕТ ФЕДЕРАЦИИ ФЕДЕРАЛЬНОГО СОБРАНИЯ РОССИЙСКОЙ ФЕДЕРАЦИИ</w:t>
      </w:r>
    </w:p>
    <w:p w14:paraId="4483404D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COUNCIL.GOV.RU</w:t>
      </w:r>
    </w:p>
    <w:p w14:paraId="05CD344B" w14:textId="1F10084F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"http://duma.gov.ru/"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2C5BE642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ГОСУДАРСТВЕННАЯ ДУМА РОССИЙСКОЙ ФЕДЕРАЦИИ</w:t>
      </w:r>
    </w:p>
    <w:p w14:paraId="5C9D309D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DUMA.GOV.RU</w:t>
      </w:r>
    </w:p>
    <w:p w14:paraId="76653AA8" w14:textId="5A3E31F9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"http://supcourt.ru/"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24884514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ВЕРХОВНЫЙ СУД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br/>
        <w:t>РОССИЙСКОЙ ФЕДЕРАЦИИ</w:t>
      </w:r>
    </w:p>
    <w:p w14:paraId="1ACEE875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SUPCOURT.RU</w:t>
      </w:r>
    </w:p>
    <w:p w14:paraId="5C38317A" w14:textId="363CEC33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"http://ksrf.ru/ru/Pages/default.aspx"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72CF01AA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КОНСТИТУЦИОННЫЙ СУД РОССИЙСКОЙ ФЕДЕРАЦИИ</w:t>
      </w:r>
    </w:p>
    <w:p w14:paraId="0A7FC9A0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KSRF.RU</w:t>
      </w:r>
    </w:p>
    <w:p w14:paraId="787F315A" w14:textId="12392B40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</w:instrText>
      </w:r>
      <w:r w:rsidRPr="00D149EE">
        <w:rPr>
          <w:rFonts w:ascii="Roboto" w:eastAsia="Times New Roman" w:hAnsi="Roboto" w:cs="Segoe UI" w:hint="eastAsia"/>
          <w:b/>
          <w:color w:val="212529"/>
          <w:sz w:val="24"/>
          <w:szCs w:val="24"/>
          <w:lang w:eastAsia="ru-RU"/>
        </w:rPr>
        <w:instrText>право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>-</w:instrText>
      </w:r>
      <w:r w:rsidRPr="00D149EE">
        <w:rPr>
          <w:rFonts w:ascii="Roboto" w:eastAsia="Times New Roman" w:hAnsi="Roboto" w:cs="Segoe UI" w:hint="eastAsia"/>
          <w:b/>
          <w:color w:val="212529"/>
          <w:sz w:val="24"/>
          <w:szCs w:val="24"/>
          <w:lang w:eastAsia="ru-RU"/>
        </w:rPr>
        <w:instrText>минюст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>.</w:instrText>
      </w:r>
      <w:r w:rsidRPr="00D149EE">
        <w:rPr>
          <w:rFonts w:ascii="Roboto" w:eastAsia="Times New Roman" w:hAnsi="Roboto" w:cs="Segoe UI" w:hint="eastAsia"/>
          <w:b/>
          <w:color w:val="212529"/>
          <w:sz w:val="24"/>
          <w:szCs w:val="24"/>
          <w:lang w:eastAsia="ru-RU"/>
        </w:rPr>
        <w:instrText>рф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42954434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НОРМАТИВНЫЕ ПРАВОВЫЕ АКТЫ В РОССИЙСКОЙ ФЕДЕРАЦИИ</w:t>
      </w:r>
    </w:p>
    <w:p w14:paraId="73665821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ПРАВО-МИНЮСТ.РФ</w:t>
      </w:r>
    </w:p>
    <w:p w14:paraId="6903F7B8" w14:textId="155C5518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"https://regulation.gov.ru/"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58434D5F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ФЕДЕРАЛЬНЫЙ ПОРТАЛ ПРОЕКТОВ НОРМАТИВНЫХ ПРАВОВЫХ АКТОВ</w:t>
      </w:r>
    </w:p>
    <w:p w14:paraId="28FC1532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REGULATION.GOV.RU</w:t>
      </w:r>
    </w:p>
    <w:p w14:paraId="2B0113F4" w14:textId="255051BC" w:rsidR="00D149EE" w:rsidRPr="00D149EE" w:rsidRDefault="00D149EE" w:rsidP="00D149EE">
      <w:pPr>
        <w:spacing w:after="0" w:line="240" w:lineRule="auto"/>
        <w:rPr>
          <w:rFonts w:ascii="Times New Roman" w:eastAsia="Times New Roman" w:hAnsi="Times New Roman" w:cs="Times New Roman"/>
          <w:b/>
          <w:color w:val="154EC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"http://pravo.gov.ru/"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63674FAE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ПОРТАЛ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br/>
        <w:t>ПРАВО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В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ОЙ ИНФОРМАЦИИ</w:t>
      </w:r>
    </w:p>
    <w:p w14:paraId="0D68B076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PRAVO.GOV.RU</w:t>
      </w:r>
    </w:p>
    <w:p w14:paraId="1C136623" w14:textId="14809E94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"http://obrnadzor.gov.ru/"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2F422043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РОСОБР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Н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А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Д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ЗОР</w:t>
      </w:r>
    </w:p>
    <w:p w14:paraId="16DC7220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OBRNADZOR.GOV.RU</w:t>
      </w:r>
    </w:p>
    <w:p w14:paraId="4A969B57" w14:textId="3DA8EC5E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"http://www.fadm.gov.ru/"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0ED23FA3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РОСМОЛ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О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ДЕЖЬ</w:t>
      </w:r>
    </w:p>
    <w:p w14:paraId="32DFFA53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FADM.GOV.RU</w:t>
      </w:r>
    </w:p>
    <w:p w14:paraId="081E6B84" w14:textId="4B8B64DA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"http://www.usynovite.ru/"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120F6CB7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УСЫНОВЛ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Е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НИЕ В РОССИИ</w:t>
      </w:r>
    </w:p>
    <w:p w14:paraId="74CA6013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USYNOVITE.RU</w:t>
      </w:r>
    </w:p>
    <w:p w14:paraId="78AC3308" w14:textId="36E00778" w:rsidR="00D149EE" w:rsidRPr="00D149EE" w:rsidRDefault="00D149EE" w:rsidP="00D149EE">
      <w:pPr>
        <w:spacing w:after="0" w:line="240" w:lineRule="auto"/>
        <w:rPr>
          <w:rFonts w:ascii="Times New Roman" w:eastAsia="Times New Roman" w:hAnsi="Times New Roman" w:cs="Times New Roman"/>
          <w:b/>
          <w:color w:val="154EC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"http://vestnik.edu.ru/"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012EBD2F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ОФИЦИАЛЬНОЕ ИЗДАНИЕ «ВЕСТНИК ОБРАЗОВАНИЯ»</w:t>
      </w:r>
    </w:p>
    <w:p w14:paraId="791C708A" w14:textId="77777777" w:rsidR="00D149EE" w:rsidRPr="00D149EE" w:rsidRDefault="00D149EE" w:rsidP="00D149EE">
      <w:pPr>
        <w:shd w:val="clear" w:color="auto" w:fill="F4F7FB"/>
        <w:spacing w:after="0" w:line="288" w:lineRule="atLeast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VESTNIK.ED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U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.RU</w:t>
      </w:r>
    </w:p>
    <w:p w14:paraId="19C9A201" w14:textId="3EF0CC72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"http://bus.gov.ru/"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6758ADC5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ПОРТАЛ ДЛЯ РАЗМЕЩЕНИЯ ИНФОРМАЦИИ ОБ УЧРЕЖДЕНИЯХ</w:t>
      </w:r>
    </w:p>
    <w:p w14:paraId="500F3B41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BUS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.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GOV.RU</w:t>
      </w:r>
    </w:p>
    <w:p w14:paraId="6A78565F" w14:textId="104194A9" w:rsidR="00D149EE" w:rsidRPr="000309F8" w:rsidRDefault="00D149EE" w:rsidP="00D149EE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begin"/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instrText xml:space="preserve"> HYPERLINK "https://roi.ru/" \t "_blank" </w:instrText>
      </w: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separate"/>
      </w:r>
    </w:p>
    <w:p w14:paraId="25967D6A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 xml:space="preserve">РОССИЙСКАЯ 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О</w:t>
      </w: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БЩЕСТВЕННАЯ ИНИЦИАТИВА</w:t>
      </w:r>
    </w:p>
    <w:p w14:paraId="19560B80" w14:textId="77777777" w:rsidR="00D149EE" w:rsidRPr="00D149EE" w:rsidRDefault="00D149EE" w:rsidP="000309F8">
      <w:pPr>
        <w:shd w:val="clear" w:color="auto" w:fill="F4F7FB"/>
        <w:spacing w:after="0" w:line="240" w:lineRule="auto"/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</w:pPr>
      <w:r w:rsidRPr="00D149EE">
        <w:rPr>
          <w:rFonts w:ascii="Roboto" w:eastAsia="Times New Roman" w:hAnsi="Roboto" w:cs="Segoe UI"/>
          <w:b/>
          <w:caps/>
          <w:color w:val="000000"/>
          <w:sz w:val="19"/>
          <w:szCs w:val="19"/>
          <w:lang w:eastAsia="ru-RU"/>
        </w:rPr>
        <w:t>ROI.RU</w:t>
      </w:r>
    </w:p>
    <w:p w14:paraId="518CE079" w14:textId="380133FA" w:rsidR="00352F88" w:rsidRPr="000309F8" w:rsidRDefault="00D149EE" w:rsidP="000309F8">
      <w:pPr>
        <w:spacing w:after="0" w:line="240" w:lineRule="auto"/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</w:pPr>
      <w:r w:rsidRPr="00D149EE">
        <w:rPr>
          <w:rFonts w:ascii="Roboto" w:eastAsia="Times New Roman" w:hAnsi="Roboto" w:cs="Segoe UI"/>
          <w:b/>
          <w:color w:val="212529"/>
          <w:sz w:val="24"/>
          <w:szCs w:val="24"/>
          <w:lang w:eastAsia="ru-RU"/>
        </w:rPr>
        <w:fldChar w:fldCharType="end"/>
      </w:r>
    </w:p>
    <w:sectPr w:rsidR="00352F88" w:rsidRPr="000309F8" w:rsidSect="003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EE"/>
    <w:rsid w:val="000309F8"/>
    <w:rsid w:val="00352F88"/>
    <w:rsid w:val="003821DB"/>
    <w:rsid w:val="00401C12"/>
    <w:rsid w:val="00D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D0E"/>
  <w15:docId w15:val="{8B66A472-A58A-463A-81F9-DADB7857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F88"/>
  </w:style>
  <w:style w:type="paragraph" w:styleId="2">
    <w:name w:val="heading 2"/>
    <w:basedOn w:val="a"/>
    <w:link w:val="20"/>
    <w:uiPriority w:val="9"/>
    <w:qFormat/>
    <w:rsid w:val="00D149EE"/>
    <w:pPr>
      <w:spacing w:after="100" w:afterAutospacing="1" w:line="240" w:lineRule="auto"/>
      <w:outlineLvl w:val="1"/>
    </w:pPr>
    <w:rPr>
      <w:rFonts w:ascii="inherit" w:eastAsia="Times New Roman" w:hAnsi="inherit" w:cs="Times New Roman"/>
      <w:b/>
      <w:bCs/>
      <w:color w:val="3B4255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9EE"/>
    <w:rPr>
      <w:rFonts w:ascii="inherit" w:eastAsia="Times New Roman" w:hAnsi="inherit" w:cs="Times New Roman"/>
      <w:b/>
      <w:bCs/>
      <w:color w:val="3B4255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D149EE"/>
    <w:rPr>
      <w:strike w:val="0"/>
      <w:dstrike w:val="0"/>
      <w:color w:val="154EC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6908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2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860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71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410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780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14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67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2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033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2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055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34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092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7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18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4295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501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072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017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5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1925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221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570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23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9744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9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384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5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445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4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248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Григорий Миракян</cp:lastModifiedBy>
  <cp:revision>3</cp:revision>
  <dcterms:created xsi:type="dcterms:W3CDTF">2020-09-11T16:29:00Z</dcterms:created>
  <dcterms:modified xsi:type="dcterms:W3CDTF">2024-01-03T18:17:00Z</dcterms:modified>
</cp:coreProperties>
</file>