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CADE" w14:textId="77777777" w:rsidR="0048388C" w:rsidRPr="00BB1B22" w:rsidRDefault="0048388C" w:rsidP="00483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2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образовательной деятельности</w:t>
      </w:r>
    </w:p>
    <w:p w14:paraId="2E77A880" w14:textId="77777777" w:rsidR="0048388C" w:rsidRPr="00BB1B22" w:rsidRDefault="0048388C" w:rsidP="00483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22">
        <w:rPr>
          <w:rFonts w:ascii="Times New Roman" w:hAnsi="Times New Roman" w:cs="Times New Roman"/>
          <w:b/>
          <w:sz w:val="24"/>
          <w:szCs w:val="24"/>
        </w:rPr>
        <w:t>в старшей группе</w:t>
      </w:r>
    </w:p>
    <w:p w14:paraId="3F880819" w14:textId="20C51CA9" w:rsidR="0048388C" w:rsidRPr="00BB1B22" w:rsidRDefault="0048388C" w:rsidP="00483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22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bookmarkStart w:id="0" w:name="_Hlk155562429"/>
      <w:r w:rsidRPr="00BB1B2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B1B22" w:rsidRPr="00BB1B22">
        <w:rPr>
          <w:rFonts w:ascii="Times New Roman" w:hAnsi="Times New Roman" w:cs="Times New Roman"/>
          <w:b/>
          <w:sz w:val="24"/>
          <w:szCs w:val="24"/>
        </w:rPr>
        <w:t>Остерский</w:t>
      </w:r>
      <w:proofErr w:type="spellEnd"/>
      <w:r w:rsidR="00BB1B22" w:rsidRPr="00BB1B22">
        <w:rPr>
          <w:rFonts w:ascii="Times New Roman" w:hAnsi="Times New Roman" w:cs="Times New Roman"/>
          <w:b/>
          <w:sz w:val="24"/>
          <w:szCs w:val="24"/>
        </w:rPr>
        <w:t xml:space="preserve"> детский сад «Солнышко</w:t>
      </w:r>
      <w:r w:rsidRPr="00BB1B22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0D8219AE" w14:textId="4C814F7C" w:rsidR="00BB1B22" w:rsidRPr="00BB1B22" w:rsidRDefault="0048388C" w:rsidP="000A2AC6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388C">
        <w:rPr>
          <w:rFonts w:ascii="Times New Roman" w:hAnsi="Times New Roman" w:cs="Times New Roman"/>
          <w:sz w:val="24"/>
          <w:szCs w:val="24"/>
        </w:rPr>
        <w:t>Рабочая программа образовательной деятельности в старшей группе</w:t>
      </w:r>
      <w:r w:rsidR="00BB1B22">
        <w:rPr>
          <w:rFonts w:ascii="Times New Roman" w:hAnsi="Times New Roman" w:cs="Times New Roman"/>
          <w:sz w:val="24"/>
          <w:szCs w:val="24"/>
        </w:rPr>
        <w:t xml:space="preserve"> </w:t>
      </w:r>
      <w:r w:rsidRPr="0048388C">
        <w:rPr>
          <w:rFonts w:ascii="Times New Roman" w:hAnsi="Times New Roman" w:cs="Times New Roman"/>
          <w:sz w:val="24"/>
          <w:szCs w:val="24"/>
        </w:rPr>
        <w:t>общеразвивающей направленности на 2023–2024 учебный год (далее – Программа)</w:t>
      </w:r>
      <w:r w:rsidR="00BB1B22">
        <w:rPr>
          <w:rFonts w:ascii="Times New Roman" w:hAnsi="Times New Roman" w:cs="Times New Roman"/>
          <w:sz w:val="24"/>
          <w:szCs w:val="24"/>
        </w:rPr>
        <w:t xml:space="preserve"> </w:t>
      </w:r>
      <w:r w:rsidRPr="0048388C">
        <w:rPr>
          <w:rFonts w:ascii="Times New Roman" w:hAnsi="Times New Roman" w:cs="Times New Roman"/>
          <w:sz w:val="24"/>
          <w:szCs w:val="24"/>
        </w:rPr>
        <w:t>разработана в соответствии с образовательной программой дошкольного образования</w:t>
      </w:r>
      <w:r w:rsidR="00BB1B22">
        <w:rPr>
          <w:rFonts w:ascii="Times New Roman" w:hAnsi="Times New Roman" w:cs="Times New Roman"/>
          <w:sz w:val="24"/>
          <w:szCs w:val="24"/>
        </w:rPr>
        <w:t xml:space="preserve"> </w:t>
      </w:r>
      <w:r w:rsidRPr="0048388C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</w:t>
      </w:r>
      <w:r w:rsidR="00BB1B22" w:rsidRPr="00BB1B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1B22" w:rsidRPr="00BB1B22">
        <w:rPr>
          <w:rFonts w:ascii="Times New Roman" w:hAnsi="Times New Roman" w:cs="Times New Roman"/>
          <w:sz w:val="24"/>
          <w:szCs w:val="24"/>
        </w:rPr>
        <w:t>Остерский</w:t>
      </w:r>
      <w:proofErr w:type="spellEnd"/>
      <w:r w:rsidR="00BB1B22" w:rsidRPr="00BB1B22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  <w:r w:rsidRPr="0048388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B1B22">
        <w:rPr>
          <w:rFonts w:ascii="Times New Roman" w:hAnsi="Times New Roman" w:cs="Times New Roman"/>
          <w:sz w:val="24"/>
          <w:szCs w:val="24"/>
        </w:rPr>
        <w:t>ДОУ</w:t>
      </w:r>
      <w:r w:rsidRPr="0048388C">
        <w:rPr>
          <w:rFonts w:ascii="Times New Roman" w:hAnsi="Times New Roman" w:cs="Times New Roman"/>
          <w:sz w:val="24"/>
          <w:szCs w:val="24"/>
        </w:rPr>
        <w:t xml:space="preserve">), с </w:t>
      </w:r>
      <w:r w:rsidR="00BB1B22" w:rsidRPr="00BB1B22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(далее ФОП ДО), Федеральным государственным образовательным стандартом дошкольного образования (далее ФГОС ДО), особенностями образовательного учреждения, региона и муниципалитета, образовательными потребностями воспитанников и запросами родителей (законных представителей).</w:t>
      </w:r>
      <w:bookmarkStart w:id="1" w:name="_Hlk148041543"/>
      <w:bookmarkStart w:id="2" w:name="_Hlk155388697"/>
      <w:bookmarkStart w:id="3" w:name="_Hlk147343453"/>
      <w:r w:rsidR="00BB1B22" w:rsidRPr="00BB1B2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bookmarkStart w:id="4" w:name="_GoBack"/>
      <w:bookmarkEnd w:id="2"/>
      <w:bookmarkEnd w:id="3"/>
      <w:bookmarkEnd w:id="4"/>
    </w:p>
    <w:bookmarkEnd w:id="1"/>
    <w:p w14:paraId="05CD722C" w14:textId="77777777" w:rsidR="000A2AC6" w:rsidRPr="000A2AC6" w:rsidRDefault="000A2AC6" w:rsidP="000A2AC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создание условий развития ребенка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35A1C4AC" w14:textId="77777777" w:rsidR="000A2AC6" w:rsidRPr="000A2AC6" w:rsidRDefault="000A2AC6" w:rsidP="000A2AC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возрасте </w:t>
      </w:r>
      <w:bookmarkStart w:id="5" w:name="_Hlk152278251"/>
      <w:r w:rsidRPr="000A2AC6">
        <w:rPr>
          <w:rFonts w:ascii="Times New Roman" w:eastAsia="Calibri" w:hAnsi="Times New Roman" w:cs="Times New Roman"/>
          <w:sz w:val="24"/>
          <w:szCs w:val="24"/>
        </w:rPr>
        <w:t>от 5 до 6 лет</w:t>
      </w:r>
      <w:bookmarkEnd w:id="5"/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и обеспечивает  разностороннее  гармоничное развитие детей с учётом их возрастных и индивидуальных особенностей по основным направлениям: </w:t>
      </w:r>
    </w:p>
    <w:p w14:paraId="1A02C74A" w14:textId="77777777" w:rsidR="000A2AC6" w:rsidRPr="000A2AC6" w:rsidRDefault="000A2AC6" w:rsidP="000A2AC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физическому,</w:t>
      </w:r>
    </w:p>
    <w:p w14:paraId="77A41C53" w14:textId="77777777" w:rsidR="000A2AC6" w:rsidRPr="000A2AC6" w:rsidRDefault="000A2AC6" w:rsidP="000A2AC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социально-коммуникативному, </w:t>
      </w:r>
    </w:p>
    <w:p w14:paraId="6DDF9010" w14:textId="77777777" w:rsidR="000A2AC6" w:rsidRPr="000A2AC6" w:rsidRDefault="000A2AC6" w:rsidP="000A2AC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познавательному,</w:t>
      </w:r>
    </w:p>
    <w:p w14:paraId="34A6B604" w14:textId="77777777" w:rsidR="000A2AC6" w:rsidRPr="000A2AC6" w:rsidRDefault="000A2AC6" w:rsidP="000A2AC6">
      <w:pPr>
        <w:numPr>
          <w:ilvl w:val="0"/>
          <w:numId w:val="1"/>
        </w:numPr>
        <w:snapToGrid w:val="0"/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речевому,</w:t>
      </w:r>
    </w:p>
    <w:p w14:paraId="7AA18932" w14:textId="77777777" w:rsidR="000A2AC6" w:rsidRPr="000A2AC6" w:rsidRDefault="000A2AC6" w:rsidP="000A2AC6">
      <w:pPr>
        <w:numPr>
          <w:ilvl w:val="0"/>
          <w:numId w:val="1"/>
        </w:numPr>
        <w:snapToGrid w:val="0"/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художественно-эстетическому. </w:t>
      </w:r>
    </w:p>
    <w:p w14:paraId="221949E3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A2AC6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gramEnd"/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0A2AC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A2AC6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Pr="000A2AC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взаимодополняющими</w:t>
      </w:r>
      <w:proofErr w:type="gramEnd"/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и необходимыми с точки зрения реализации требований ФГОС ДО.</w:t>
      </w:r>
    </w:p>
    <w:p w14:paraId="3F3453B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часть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Программы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A2AC6">
        <w:rPr>
          <w:rFonts w:ascii="Times New Roman" w:eastAsia="Times New Roman" w:hAnsi="Times New Roman" w:cs="Times New Roman"/>
          <w:sz w:val="24"/>
          <w:szCs w:val="24"/>
        </w:rPr>
        <w:t>соответствует  ФОП</w:t>
      </w:r>
      <w:proofErr w:type="gramEnd"/>
      <w:r w:rsidRPr="000A2AC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программе дошкольного образования муниципального бюджетного дошкольного образовательного учреждения «</w:t>
      </w:r>
      <w:proofErr w:type="spellStart"/>
      <w:r w:rsidRPr="000A2AC6">
        <w:rPr>
          <w:rFonts w:ascii="Times New Roman" w:eastAsia="Times New Roman" w:hAnsi="Times New Roman" w:cs="Times New Roman"/>
          <w:sz w:val="24"/>
          <w:szCs w:val="24"/>
        </w:rPr>
        <w:t>Остерский</w:t>
      </w:r>
      <w:proofErr w:type="spellEnd"/>
      <w:r w:rsidRPr="000A2AC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«Солнышко»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и обеспечивает:</w:t>
      </w:r>
    </w:p>
    <w:p w14:paraId="557C93E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14:paraId="274311DC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5310F1F3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14:paraId="4C1EC6A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В части, формируемой участниками образовательных отношений, представлены </w:t>
      </w:r>
      <w:r w:rsidRPr="000A2AC6">
        <w:rPr>
          <w:rFonts w:ascii="Times New Roman" w:eastAsia="Calibri" w:hAnsi="Times New Roman" w:cs="Times New Roman"/>
          <w:sz w:val="24"/>
          <w:szCs w:val="24"/>
        </w:rPr>
        <w:lastRenderedPageBreak/>
        <w:t>выбранные участниками образовательных отношений ДОУ программы и технологии, направленные на развитие детей в образовательных областях, видах деятельности и культурных практиках, отобранные с учетом приоритетных направлений и предусматривает включение воспитанников в процесс ознакомления с региональными особенностями Смоленского края.</w:t>
      </w:r>
    </w:p>
    <w:p w14:paraId="53B6CFAD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Содержание части, формируемой участниками образовательных отношений, отражается в Программе шрифтом «курсив».</w:t>
      </w:r>
    </w:p>
    <w:p w14:paraId="2749FABD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           Программа представляет собой учебно-методическую документацию, в составе которой:</w:t>
      </w:r>
    </w:p>
    <w:p w14:paraId="5C24E4CC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рабочая программа воспитания,</w:t>
      </w:r>
    </w:p>
    <w:p w14:paraId="0E6A5289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режим и распорядок дня старшей группы ДОУ,</w:t>
      </w:r>
    </w:p>
    <w:p w14:paraId="1FECFEE1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календарный план воспитательной работы,</w:t>
      </w:r>
    </w:p>
    <w:p w14:paraId="61FABE8D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          календарно-тематическое планирование.</w:t>
      </w:r>
    </w:p>
    <w:p w14:paraId="6B6D05A1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ДО и ФОП ДО в Программе содержится целевой, содержательный и организационный разделы.</w:t>
      </w:r>
    </w:p>
    <w:p w14:paraId="507DEC9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Программы; характеристики особенностей развития </w:t>
      </w:r>
      <w:bookmarkStart w:id="6" w:name="_Hlk152278295"/>
      <w:r w:rsidRPr="000A2AC6">
        <w:rPr>
          <w:rFonts w:ascii="Times New Roman" w:eastAsia="Calibri" w:hAnsi="Times New Roman" w:cs="Times New Roman"/>
          <w:sz w:val="24"/>
          <w:szCs w:val="24"/>
        </w:rPr>
        <w:t>детей старшего дошкольного возраста от 5 до 6 лет</w:t>
      </w:r>
      <w:bookmarkEnd w:id="6"/>
      <w:r w:rsidRPr="000A2AC6">
        <w:rPr>
          <w:rFonts w:ascii="Times New Roman" w:eastAsia="Calibri" w:hAnsi="Times New Roman" w:cs="Times New Roman"/>
          <w:sz w:val="24"/>
          <w:szCs w:val="24"/>
        </w:rPr>
        <w:t>, подходы к педагогической диагностике планируемых результатов.</w:t>
      </w:r>
    </w:p>
    <w:p w14:paraId="09EA6DD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Содержательный раздел Программы включает описание:</w:t>
      </w:r>
    </w:p>
    <w:p w14:paraId="0184BD2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 xml:space="preserve">задач и содержания образовательной деятельности по каждой из образовательных областей для </w:t>
      </w:r>
      <w:bookmarkStart w:id="7" w:name="_Hlk152353602"/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детей старшего дошкольного возраста от 5 до 6 лет </w:t>
      </w:r>
      <w:bookmarkEnd w:id="7"/>
      <w:r w:rsidRPr="000A2AC6">
        <w:rPr>
          <w:rFonts w:ascii="Times New Roman" w:eastAsia="Calibri" w:hAnsi="Times New Roman" w:cs="Times New Roman"/>
          <w:sz w:val="24"/>
          <w:szCs w:val="24"/>
        </w:rPr>
        <w:t>(социально-коммуникативное, познавательное, речевое, художественно-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14:paraId="5C595829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14:paraId="6A97F25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особенностей образовательной деятельности разных видов и культурных практик;</w:t>
      </w:r>
    </w:p>
    <w:p w14:paraId="6237CF1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способов поддержки детской инициативы;</w:t>
      </w:r>
    </w:p>
    <w:p w14:paraId="120F7726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особенностей взаимодействия педагогического коллектива с семьями обучающихся;</w:t>
      </w:r>
    </w:p>
    <w:p w14:paraId="765ABA94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образовательной деятельности по профессиональной коррекции нарушений развития детей.</w:t>
      </w:r>
    </w:p>
    <w:p w14:paraId="11B4AE7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B94BD1A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Организационный раздел Программы включает описание:</w:t>
      </w:r>
    </w:p>
    <w:p w14:paraId="7427740C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психолого-педагогических и кадровых условий реализации Программы;</w:t>
      </w:r>
    </w:p>
    <w:p w14:paraId="289BD5E4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организации развивающей предметно-пространственной среды (далее – РППС);</w:t>
      </w:r>
    </w:p>
    <w:p w14:paraId="7D694419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материально-техническое обеспечение Программы;</w:t>
      </w:r>
    </w:p>
    <w:p w14:paraId="4A665CBB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обеспеченность методическими материалами и средствами обучения и воспитания.</w:t>
      </w:r>
    </w:p>
    <w:p w14:paraId="54005044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В разделе представлен режим и распорядок дня для детей старшего дошкольного возраста от 5 до 6 лет, календарный план воспитательной работы.</w:t>
      </w:r>
    </w:p>
    <w:p w14:paraId="2B1434D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        Программа может корректироваться в связи с изменениями нормативно-правовой базы ДОУ, образовательного запроса родителей, видовой структуры группы.</w:t>
      </w:r>
    </w:p>
    <w:p w14:paraId="413C0AC6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 xml:space="preserve">    Программа реализуется в течение всего времени пребывания детей в ДОУ.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7632A2" w14:textId="77777777" w:rsidR="000A2AC6" w:rsidRPr="000A2AC6" w:rsidRDefault="000A2AC6" w:rsidP="000A2AC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   Программа реализуется на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государственном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языке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 xml:space="preserve"> Российской Федерации.</w:t>
      </w:r>
    </w:p>
    <w:p w14:paraId="7C44B3E2" w14:textId="77777777" w:rsidR="0048388C" w:rsidRDefault="0048388C" w:rsidP="0048388C">
      <w:pPr>
        <w:rPr>
          <w:rFonts w:ascii="Times New Roman" w:eastAsia="Calibri" w:hAnsi="Times New Roman" w:cs="Times New Roman"/>
          <w:sz w:val="23"/>
          <w:szCs w:val="23"/>
        </w:rPr>
      </w:pPr>
    </w:p>
    <w:sectPr w:rsidR="0048388C" w:rsidSect="004838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A251E"/>
    <w:multiLevelType w:val="multilevel"/>
    <w:tmpl w:val="30AE06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1A4499"/>
    <w:multiLevelType w:val="multilevel"/>
    <w:tmpl w:val="C0448E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4"/>
    <w:rsid w:val="000A2AC6"/>
    <w:rsid w:val="0048388C"/>
    <w:rsid w:val="004F0284"/>
    <w:rsid w:val="00B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A16"/>
  <w15:chartTrackingRefBased/>
  <w15:docId w15:val="{ABA37967-4974-40B3-8BC0-20636366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81">
    <w:name w:val="Table Normal81"/>
    <w:uiPriority w:val="2"/>
    <w:semiHidden/>
    <w:unhideWhenUsed/>
    <w:qFormat/>
    <w:rsid w:val="00BB1B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B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TMP259</dc:creator>
  <cp:keywords/>
  <dc:description/>
  <cp:lastModifiedBy>TMP259</cp:lastModifiedBy>
  <cp:revision>2</cp:revision>
  <dcterms:created xsi:type="dcterms:W3CDTF">2024-01-07T20:15:00Z</dcterms:created>
  <dcterms:modified xsi:type="dcterms:W3CDTF">2024-01-07T20:45:00Z</dcterms:modified>
</cp:coreProperties>
</file>